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rPr>
          <w:rFonts w:ascii="Arial" w:cs="Arial" w:hAnsi="Arial" w:eastAsia="Arial"/>
        </w:rPr>
      </w:pPr>
      <w:r>
        <w:rPr>
          <w:rFonts w:ascii="Arial" w:hAnsi="Arial"/>
          <w:rtl w:val="0"/>
          <w:lang w:val="en-US"/>
        </w:rPr>
        <w:t>PSIA-AASI-INTERMOUNTAIN</w:t>
      </w:r>
    </w:p>
    <w:p>
      <w:pPr>
        <w:pStyle w:val="Title"/>
        <w:rPr>
          <w:rFonts w:ascii="Arial" w:cs="Arial" w:hAnsi="Arial" w:eastAsia="Arial"/>
        </w:rPr>
      </w:pPr>
      <w:r>
        <w:rPr>
          <w:rFonts w:ascii="Arial" w:hAnsi="Arial"/>
          <w:rtl w:val="0"/>
          <w:lang w:val="en-US"/>
        </w:rPr>
        <w:t>BOARD OF DIRECTORS MEETING</w:t>
      </w:r>
    </w:p>
    <w:p>
      <w:pPr>
        <w:pStyle w:val="Body A"/>
        <w:jc w:val="center"/>
        <w:rPr>
          <w:rFonts w:ascii="Arial" w:cs="Arial" w:hAnsi="Arial" w:eastAsia="Arial"/>
          <w:b w:val="1"/>
          <w:bCs w:val="1"/>
          <w:sz w:val="28"/>
          <w:szCs w:val="28"/>
        </w:rPr>
      </w:pPr>
      <w:r>
        <w:rPr>
          <w:rFonts w:ascii="Arial" w:hAnsi="Arial"/>
          <w:b w:val="1"/>
          <w:bCs w:val="1"/>
          <w:sz w:val="28"/>
          <w:szCs w:val="28"/>
          <w:rtl w:val="0"/>
          <w:lang w:val="en-US"/>
        </w:rPr>
        <w:t>Sunday October 20, 2024</w:t>
      </w:r>
    </w:p>
    <w:p>
      <w:pPr>
        <w:pStyle w:val="Body B"/>
        <w:jc w:val="center"/>
        <w:rPr>
          <w:rFonts w:ascii="Arial" w:cs="Arial" w:hAnsi="Arial" w:eastAsia="Arial"/>
          <w:b w:val="1"/>
          <w:bCs w:val="1"/>
          <w:sz w:val="28"/>
          <w:szCs w:val="28"/>
        </w:rPr>
      </w:pPr>
      <w:r>
        <w:rPr>
          <w:rFonts w:ascii="Arial" w:hAnsi="Arial"/>
          <w:b w:val="1"/>
          <w:bCs w:val="1"/>
          <w:sz w:val="28"/>
          <w:szCs w:val="28"/>
          <w:rtl w:val="0"/>
          <w:lang w:val="en-US"/>
        </w:rPr>
        <w:t>The Canyons Team Building</w:t>
      </w:r>
    </w:p>
    <w:p>
      <w:pPr>
        <w:pStyle w:val="Body B"/>
        <w:jc w:val="center"/>
        <w:rPr>
          <w:rFonts w:ascii="Arial" w:cs="Arial" w:hAnsi="Arial" w:eastAsia="Arial"/>
          <w:b w:val="1"/>
          <w:bCs w:val="1"/>
          <w:sz w:val="28"/>
          <w:szCs w:val="28"/>
        </w:rPr>
      </w:pPr>
      <w:r>
        <w:rPr>
          <w:rFonts w:ascii="Arial" w:hAnsi="Arial"/>
          <w:b w:val="1"/>
          <w:bCs w:val="1"/>
          <w:sz w:val="28"/>
          <w:szCs w:val="28"/>
          <w:rtl w:val="0"/>
          <w:lang w:val="en-US"/>
        </w:rPr>
        <w:t>Park City, Utah</w:t>
      </w:r>
    </w:p>
    <w:p>
      <w:pPr>
        <w:pStyle w:val="Body A"/>
        <w:rPr>
          <w:rFonts w:ascii="Arial" w:cs="Arial" w:hAnsi="Arial" w:eastAsia="Arial"/>
          <w:b w:val="1"/>
          <w:bCs w:val="1"/>
          <w:sz w:val="28"/>
          <w:szCs w:val="28"/>
        </w:rPr>
      </w:pPr>
    </w:p>
    <w:p>
      <w:pPr>
        <w:pStyle w:val="Body A"/>
        <w:rPr>
          <w:rFonts w:ascii="Arial" w:cs="Arial" w:hAnsi="Arial" w:eastAsia="Arial"/>
          <w:b w:val="1"/>
          <w:bCs w:val="1"/>
          <w:sz w:val="22"/>
          <w:szCs w:val="22"/>
        </w:rPr>
      </w:pPr>
    </w:p>
    <w:p>
      <w:pPr>
        <w:pStyle w:val="Body A"/>
        <w:rPr>
          <w:rFonts w:ascii="Arial" w:cs="Arial" w:hAnsi="Arial" w:eastAsia="Arial"/>
          <w:sz w:val="22"/>
          <w:szCs w:val="22"/>
        </w:rPr>
      </w:pPr>
      <w:r>
        <w:rPr>
          <w:rFonts w:ascii="Arial" w:hAnsi="Arial"/>
          <w:sz w:val="22"/>
          <w:szCs w:val="22"/>
          <w:rtl w:val="0"/>
          <w:lang w:val="en-US"/>
        </w:rPr>
        <w:t>The PSIA/AASI-Intermountain Board of Directors held a meeting on Sunday, October 20, 2024</w:t>
      </w:r>
    </w:p>
    <w:p>
      <w:pPr>
        <w:pStyle w:val="Body A"/>
        <w:rPr>
          <w:rFonts w:ascii="Arial" w:cs="Arial" w:hAnsi="Arial" w:eastAsia="Arial"/>
          <w:sz w:val="22"/>
          <w:szCs w:val="22"/>
        </w:rPr>
      </w:pPr>
    </w:p>
    <w:p>
      <w:pPr>
        <w:pStyle w:val="Body A"/>
        <w:rPr>
          <w:rFonts w:ascii="Arial" w:cs="Arial" w:hAnsi="Arial" w:eastAsia="Arial"/>
          <w:b w:val="1"/>
          <w:bCs w:val="1"/>
          <w:sz w:val="22"/>
          <w:szCs w:val="22"/>
        </w:rPr>
      </w:pPr>
      <w:r>
        <w:rPr>
          <w:rFonts w:ascii="Arial" w:hAnsi="Arial"/>
          <w:b w:val="1"/>
          <w:bCs w:val="1"/>
          <w:sz w:val="22"/>
          <w:szCs w:val="22"/>
          <w:rtl w:val="0"/>
          <w:lang w:val="en-US"/>
        </w:rPr>
        <w:t>President Shannon Schiner called the meeting to order a 9:05 am and established a quorum.</w:t>
      </w: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sz w:val="22"/>
          <w:szCs w:val="22"/>
          <w:rtl w:val="0"/>
          <w:lang w:val="en-US"/>
        </w:rPr>
        <w:t>*****</w:t>
      </w:r>
    </w:p>
    <w:p>
      <w:pPr>
        <w:pStyle w:val="Heading"/>
        <w:jc w:val="left"/>
        <w:rPr>
          <w:rFonts w:ascii="Arial" w:cs="Arial" w:hAnsi="Arial" w:eastAsia="Arial"/>
          <w:sz w:val="22"/>
          <w:szCs w:val="22"/>
        </w:rPr>
      </w:pPr>
    </w:p>
    <w:p>
      <w:pPr>
        <w:pStyle w:val="Heading"/>
        <w:jc w:val="left"/>
        <w:rPr>
          <w:rFonts w:ascii="Arial" w:cs="Arial" w:hAnsi="Arial" w:eastAsia="Arial"/>
          <w:sz w:val="22"/>
          <w:szCs w:val="22"/>
        </w:rPr>
      </w:pPr>
      <w:r>
        <w:rPr>
          <w:rFonts w:ascii="Arial" w:hAnsi="Arial"/>
          <w:sz w:val="22"/>
          <w:szCs w:val="22"/>
          <w:rtl w:val="0"/>
          <w:lang w:val="es-ES_tradnl"/>
        </w:rPr>
        <w:t xml:space="preserve">PRESENT </w:t>
      </w:r>
    </w:p>
    <w:p>
      <w:pPr>
        <w:pStyle w:val="Body A"/>
        <w:rPr>
          <w:rFonts w:ascii="Arial" w:cs="Arial" w:hAnsi="Arial" w:eastAsia="Arial"/>
          <w:sz w:val="22"/>
          <w:szCs w:val="22"/>
        </w:rPr>
      </w:pPr>
      <w:r>
        <w:rPr>
          <w:rFonts w:ascii="Arial" w:hAnsi="Arial"/>
          <w:sz w:val="22"/>
          <w:szCs w:val="22"/>
          <w:rtl w:val="0"/>
          <w:lang w:val="en-US"/>
        </w:rPr>
        <w:t xml:space="preserve">ExCom: Shannon Schiner - President, Rich McLaughlin - Administrative VP, George Kolbenschlag - </w:t>
      </w:r>
      <w:r>
        <w:rPr>
          <w:rFonts w:ascii="Arial" w:hAnsi="Arial"/>
          <w:sz w:val="22"/>
          <w:szCs w:val="22"/>
          <w:rtl w:val="0"/>
          <w:lang w:val="fr-FR"/>
        </w:rPr>
        <w:t xml:space="preserve">Communications VP </w:t>
      </w: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sz w:val="22"/>
          <w:szCs w:val="22"/>
          <w:rtl w:val="0"/>
          <w:lang w:val="it-IT"/>
        </w:rPr>
        <w:t>Board: Brandon Holmes, Nathan Jarvis, Jason Hunter,</w:t>
      </w:r>
      <w:r>
        <w:rPr>
          <w:rFonts w:ascii="Arial" w:hAnsi="Arial"/>
          <w:sz w:val="22"/>
          <w:szCs w:val="22"/>
          <w:rtl w:val="0"/>
          <w:lang w:val="en-US"/>
        </w:rPr>
        <w:t xml:space="preserve"> Colleen Jamieson, Maggie Loring, Matt Pearl and Linda Thompson</w:t>
      </w: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sz w:val="22"/>
          <w:szCs w:val="22"/>
          <w:rtl w:val="0"/>
          <w:lang w:val="da-DK"/>
        </w:rPr>
        <w:t xml:space="preserve">Office: </w:t>
      </w:r>
      <w:r>
        <w:rPr>
          <w:rFonts w:ascii="Arial" w:hAnsi="Arial"/>
          <w:sz w:val="22"/>
          <w:szCs w:val="22"/>
          <w:rtl w:val="0"/>
          <w:lang w:val="en-US"/>
        </w:rPr>
        <w:t>Kirstie Rosenfield</w:t>
      </w:r>
    </w:p>
    <w:p>
      <w:pPr>
        <w:pStyle w:val="Body A"/>
      </w:pPr>
    </w:p>
    <w:p>
      <w:pPr>
        <w:pStyle w:val="Body A"/>
        <w:rPr>
          <w:rFonts w:ascii="Arial" w:cs="Arial" w:hAnsi="Arial" w:eastAsia="Arial"/>
          <w:b w:val="1"/>
          <w:bCs w:val="1"/>
          <w:sz w:val="22"/>
          <w:szCs w:val="22"/>
        </w:rPr>
      </w:pPr>
      <w:r>
        <w:rPr>
          <w:rFonts w:ascii="Arial" w:hAnsi="Arial"/>
          <w:b w:val="1"/>
          <w:bCs w:val="1"/>
          <w:sz w:val="22"/>
          <w:szCs w:val="22"/>
          <w:rtl w:val="0"/>
          <w:lang w:val="en-US"/>
        </w:rPr>
        <w:t>*****</w:t>
      </w:r>
    </w:p>
    <w:p>
      <w:pPr>
        <w:pStyle w:val="Body A"/>
        <w:rPr>
          <w:rFonts w:ascii="Arial" w:cs="Arial" w:hAnsi="Arial" w:eastAsia="Arial"/>
          <w:b w:val="1"/>
          <w:bCs w:val="1"/>
          <w:sz w:val="22"/>
          <w:szCs w:val="22"/>
        </w:rPr>
      </w:pPr>
    </w:p>
    <w:p>
      <w:pPr>
        <w:pStyle w:val="Body A"/>
        <w:jc w:val="both"/>
        <w:rPr>
          <w:rFonts w:ascii="Arial" w:cs="Arial" w:hAnsi="Arial" w:eastAsia="Arial"/>
          <w:sz w:val="22"/>
          <w:szCs w:val="22"/>
        </w:rPr>
      </w:pPr>
      <w:r>
        <w:rPr>
          <w:rFonts w:ascii="Arial" w:hAnsi="Arial"/>
          <w:sz w:val="22"/>
          <w:szCs w:val="22"/>
          <w:rtl w:val="0"/>
          <w:lang w:val="en-US"/>
        </w:rPr>
        <w:t>ACTION:</w:t>
        <w:tab/>
        <w:t>A motion was made to accept the agenda.</w:t>
      </w:r>
    </w:p>
    <w:p>
      <w:pPr>
        <w:pStyle w:val="Body A"/>
        <w:jc w:val="both"/>
        <w:rPr>
          <w:rFonts w:ascii="Arial" w:cs="Arial" w:hAnsi="Arial" w:eastAsia="Arial"/>
          <w:sz w:val="22"/>
          <w:szCs w:val="22"/>
        </w:rPr>
      </w:pPr>
      <w:r>
        <w:rPr>
          <w:rFonts w:ascii="Arial" w:hAnsi="Arial"/>
          <w:sz w:val="22"/>
          <w:szCs w:val="22"/>
          <w:rtl w:val="0"/>
          <w:lang w:val="en-US"/>
        </w:rPr>
        <w:t xml:space="preserve">VOTE: </w:t>
        <w:tab/>
        <w:t>Approved (unanimous)</w:t>
      </w:r>
    </w:p>
    <w:p>
      <w:pPr>
        <w:pStyle w:val="Body A"/>
        <w:jc w:val="both"/>
        <w:rPr>
          <w:rFonts w:ascii="Arial" w:cs="Arial" w:hAnsi="Arial" w:eastAsia="Arial"/>
          <w:sz w:val="22"/>
          <w:szCs w:val="22"/>
        </w:rPr>
      </w:pPr>
    </w:p>
    <w:p>
      <w:pPr>
        <w:pStyle w:val="Body A"/>
        <w:rPr>
          <w:rFonts w:ascii="Arial" w:cs="Arial" w:hAnsi="Arial" w:eastAsia="Arial"/>
          <w:b w:val="1"/>
          <w:bCs w:val="1"/>
          <w:sz w:val="22"/>
          <w:szCs w:val="22"/>
        </w:rPr>
      </w:pPr>
      <w:r>
        <w:rPr>
          <w:rFonts w:ascii="Arial" w:hAnsi="Arial"/>
          <w:b w:val="1"/>
          <w:bCs w:val="1"/>
          <w:sz w:val="22"/>
          <w:szCs w:val="22"/>
          <w:rtl w:val="0"/>
          <w:lang w:val="en-US"/>
        </w:rPr>
        <w:t>*****</w:t>
      </w:r>
    </w:p>
    <w:p>
      <w:pPr>
        <w:pStyle w:val="Body A"/>
        <w:rPr>
          <w:rFonts w:ascii="Arial" w:cs="Arial" w:hAnsi="Arial" w:eastAsia="Arial"/>
        </w:rPr>
      </w:pPr>
    </w:p>
    <w:p>
      <w:pPr>
        <w:pStyle w:val="Body B A"/>
        <w:rPr>
          <w:rFonts w:ascii="Arial" w:cs="Arial" w:hAnsi="Arial" w:eastAsia="Arial"/>
        </w:rPr>
      </w:pPr>
      <w:r>
        <w:rPr>
          <w:rFonts w:ascii="Arial" w:hAnsi="Arial"/>
          <w:b w:val="1"/>
          <w:bCs w:val="1"/>
          <w:sz w:val="26"/>
          <w:szCs w:val="26"/>
          <w:rtl w:val="0"/>
          <w:lang w:val="en-US"/>
        </w:rPr>
        <w:t>Old Business</w:t>
      </w:r>
    </w:p>
    <w:p>
      <w:pPr>
        <w:pStyle w:val="Body B A"/>
        <w:rPr>
          <w:rFonts w:ascii="Arial" w:cs="Arial" w:hAnsi="Arial" w:eastAsia="Arial"/>
          <w:sz w:val="22"/>
          <w:szCs w:val="22"/>
        </w:rPr>
      </w:pPr>
    </w:p>
    <w:p>
      <w:pPr>
        <w:pStyle w:val="Body B A"/>
        <w:rPr>
          <w:rFonts w:ascii="Arial" w:cs="Arial" w:hAnsi="Arial" w:eastAsia="Arial"/>
          <w:b w:val="1"/>
          <w:bCs w:val="1"/>
          <w:sz w:val="22"/>
          <w:szCs w:val="22"/>
        </w:rPr>
      </w:pPr>
      <w:r>
        <w:rPr>
          <w:rFonts w:ascii="Arial" w:hAnsi="Arial"/>
          <w:b w:val="1"/>
          <w:bCs w:val="1"/>
          <w:sz w:val="22"/>
          <w:szCs w:val="22"/>
          <w:rtl w:val="0"/>
          <w:lang w:val="en-US"/>
        </w:rPr>
        <w:t>Updates</w:t>
      </w:r>
    </w:p>
    <w:p>
      <w:pPr>
        <w:pStyle w:val="Body B A"/>
        <w:rPr>
          <w:rFonts w:ascii="Arial" w:cs="Arial" w:hAnsi="Arial" w:eastAsia="Arial"/>
          <w:sz w:val="22"/>
          <w:szCs w:val="22"/>
        </w:rPr>
      </w:pPr>
      <w:r>
        <w:rPr>
          <w:rFonts w:ascii="Arial" w:hAnsi="Arial"/>
          <w:sz w:val="22"/>
          <w:szCs w:val="22"/>
          <w:rtl w:val="0"/>
          <w:lang w:val="en-US"/>
        </w:rPr>
        <w:t xml:space="preserve">Kirstie Rosenfield gave an update about Spring Clinic at Sun Valley. The Board decided to recognize awards and anniversaries outside of the banquet due to cost. Kirstie will look into options. The cost of Spring Clinic may need to include tickets, which Sun Valley is not providing </w:t>
      </w:r>
      <w:r>
        <w:rPr>
          <w:rFonts w:ascii="Arial" w:hAnsi="Arial"/>
          <w:sz w:val="22"/>
          <w:szCs w:val="22"/>
          <w:rtl w:val="0"/>
          <w:lang w:val="en-US"/>
        </w:rPr>
        <w:t>free</w:t>
      </w:r>
      <w:r>
        <w:rPr>
          <w:rFonts w:ascii="Arial" w:hAnsi="Arial"/>
          <w:sz w:val="22"/>
          <w:szCs w:val="22"/>
          <w:rtl w:val="0"/>
          <w:lang w:val="en-US"/>
        </w:rPr>
        <w:t>.</w:t>
      </w:r>
    </w:p>
    <w:p>
      <w:pPr>
        <w:pStyle w:val="Body B A"/>
        <w:rPr>
          <w:rFonts w:ascii="Arial" w:cs="Arial" w:hAnsi="Arial" w:eastAsia="Arial"/>
          <w:sz w:val="22"/>
          <w:szCs w:val="22"/>
        </w:rPr>
      </w:pPr>
    </w:p>
    <w:p>
      <w:pPr>
        <w:pStyle w:val="Body A"/>
        <w:rPr>
          <w:rFonts w:ascii="Arial" w:cs="Arial" w:hAnsi="Arial" w:eastAsia="Arial"/>
          <w:b w:val="1"/>
          <w:bCs w:val="1"/>
          <w:sz w:val="22"/>
          <w:szCs w:val="22"/>
        </w:rPr>
      </w:pPr>
      <w:r>
        <w:rPr>
          <w:rFonts w:ascii="Arial" w:hAnsi="Arial"/>
          <w:b w:val="1"/>
          <w:bCs w:val="1"/>
          <w:sz w:val="22"/>
          <w:szCs w:val="22"/>
          <w:rtl w:val="0"/>
          <w:lang w:val="en-US"/>
        </w:rPr>
        <w:t>*****</w:t>
      </w:r>
    </w:p>
    <w:p>
      <w:pPr>
        <w:pStyle w:val="Body A"/>
        <w:rPr>
          <w:rFonts w:ascii="Arial" w:cs="Arial" w:hAnsi="Arial" w:eastAsia="Arial"/>
        </w:rPr>
      </w:pPr>
    </w:p>
    <w:p>
      <w:pPr>
        <w:pStyle w:val="Body B A"/>
        <w:rPr>
          <w:rFonts w:ascii="Arial" w:cs="Arial" w:hAnsi="Arial" w:eastAsia="Arial"/>
          <w:b w:val="1"/>
          <w:bCs w:val="1"/>
          <w:sz w:val="26"/>
          <w:szCs w:val="26"/>
        </w:rPr>
      </w:pPr>
      <w:r>
        <w:rPr>
          <w:rFonts w:ascii="Arial" w:hAnsi="Arial"/>
          <w:b w:val="1"/>
          <w:bCs w:val="1"/>
          <w:sz w:val="26"/>
          <w:szCs w:val="26"/>
          <w:rtl w:val="0"/>
          <w:lang w:val="en-US"/>
        </w:rPr>
        <w:t>New Business</w:t>
      </w:r>
    </w:p>
    <w:p>
      <w:pPr>
        <w:pStyle w:val="Body B A"/>
        <w:rPr>
          <w:rFonts w:ascii="Arial" w:cs="Arial" w:hAnsi="Arial" w:eastAsia="Arial"/>
          <w:b w:val="1"/>
          <w:bCs w:val="1"/>
          <w:sz w:val="26"/>
          <w:szCs w:val="26"/>
        </w:rPr>
      </w:pPr>
    </w:p>
    <w:p>
      <w:pPr>
        <w:pStyle w:val="Body B A"/>
        <w:rPr>
          <w:rFonts w:ascii="Arial" w:cs="Arial" w:hAnsi="Arial" w:eastAsia="Arial"/>
          <w:sz w:val="22"/>
          <w:szCs w:val="22"/>
        </w:rPr>
      </w:pPr>
      <w:r>
        <w:rPr>
          <w:rFonts w:ascii="Arial" w:hAnsi="Arial"/>
          <w:sz w:val="22"/>
          <w:szCs w:val="22"/>
          <w:rtl w:val="0"/>
          <w:lang w:val="en-US"/>
        </w:rPr>
        <w:t>Rich McLaughlin summarized his ASEA report. He mentioned the work to hire a new CEO for ASEA.</w:t>
      </w:r>
    </w:p>
    <w:p>
      <w:pPr>
        <w:pStyle w:val="Body B A"/>
        <w:rPr>
          <w:rFonts w:ascii="Arial" w:cs="Arial" w:hAnsi="Arial" w:eastAsia="Arial"/>
          <w:sz w:val="22"/>
          <w:szCs w:val="22"/>
        </w:rPr>
      </w:pP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sz w:val="22"/>
          <w:szCs w:val="22"/>
          <w:rtl w:val="0"/>
          <w:lang w:val="en-US"/>
        </w:rPr>
        <w:t>ACTION: A Motion was made to approve the consent agenda.</w:t>
      </w:r>
    </w:p>
    <w:p>
      <w:pPr>
        <w:pStyle w:val="Body A"/>
        <w:rPr>
          <w:rFonts w:ascii="Arial" w:cs="Arial" w:hAnsi="Arial" w:eastAsia="Arial"/>
        </w:rPr>
      </w:pPr>
    </w:p>
    <w:p>
      <w:pPr>
        <w:pStyle w:val="Body A"/>
        <w:rPr>
          <w:rFonts w:ascii="Arial" w:cs="Arial" w:hAnsi="Arial" w:eastAsia="Arial"/>
          <w:sz w:val="22"/>
          <w:szCs w:val="22"/>
        </w:rPr>
      </w:pPr>
      <w:r>
        <w:rPr>
          <w:rFonts w:ascii="Arial" w:hAnsi="Arial"/>
          <w:sz w:val="22"/>
          <w:szCs w:val="22"/>
          <w:rtl w:val="0"/>
          <w:lang w:val="de-DE"/>
        </w:rPr>
        <w:t xml:space="preserve">VOTE: Approved </w:t>
      </w:r>
      <w:r>
        <w:rPr>
          <w:rFonts w:ascii="Arial" w:hAnsi="Arial"/>
          <w:sz w:val="22"/>
          <w:szCs w:val="22"/>
          <w:rtl w:val="0"/>
          <w:lang w:val="en-US"/>
        </w:rPr>
        <w:t>(Unanimous)</w:t>
      </w:r>
    </w:p>
    <w:p>
      <w:pPr>
        <w:pStyle w:val="Body A"/>
        <w:rPr>
          <w:rFonts w:ascii="Arial" w:cs="Arial" w:hAnsi="Arial" w:eastAsia="Arial"/>
          <w:sz w:val="22"/>
          <w:szCs w:val="22"/>
        </w:rPr>
      </w:pPr>
    </w:p>
    <w:p>
      <w:pPr>
        <w:pStyle w:val="Body A"/>
        <w:rPr>
          <w:rFonts w:ascii="Arial" w:cs="Arial" w:hAnsi="Arial" w:eastAsia="Arial"/>
          <w:b w:val="1"/>
          <w:bCs w:val="1"/>
          <w:sz w:val="22"/>
          <w:szCs w:val="22"/>
        </w:rPr>
      </w:pPr>
      <w:r>
        <w:rPr>
          <w:rFonts w:ascii="Arial" w:hAnsi="Arial"/>
          <w:b w:val="1"/>
          <w:bCs w:val="1"/>
          <w:sz w:val="22"/>
          <w:szCs w:val="22"/>
          <w:rtl w:val="0"/>
          <w:lang w:val="en-US"/>
        </w:rPr>
        <w:t xml:space="preserve">Discussion </w:t>
      </w:r>
    </w:p>
    <w:p>
      <w:pPr>
        <w:pStyle w:val="Body A"/>
        <w:rPr>
          <w:rFonts w:ascii="Arial" w:cs="Arial" w:hAnsi="Arial" w:eastAsia="Arial"/>
          <w:sz w:val="22"/>
          <w:szCs w:val="22"/>
        </w:rPr>
      </w:pPr>
      <w:r>
        <w:rPr>
          <w:rFonts w:ascii="Arial" w:hAnsi="Arial"/>
          <w:sz w:val="22"/>
          <w:szCs w:val="22"/>
          <w:rtl w:val="0"/>
          <w:lang w:val="en-US"/>
        </w:rPr>
        <w:t>Kirstie Rosenfield updated the Board on the Leadership meeting in Denver in September:</w:t>
      </w:r>
    </w:p>
    <w:p>
      <w:pPr>
        <w:pStyle w:val="Body A"/>
        <w:numPr>
          <w:ilvl w:val="1"/>
          <w:numId w:val="2"/>
        </w:numPr>
        <w:bidi w:val="0"/>
        <w:ind w:right="0"/>
        <w:jc w:val="left"/>
        <w:rPr>
          <w:rFonts w:ascii="Arial" w:hAnsi="Arial"/>
          <w:sz w:val="22"/>
          <w:szCs w:val="22"/>
          <w:rtl w:val="0"/>
          <w:lang w:val="en-US"/>
        </w:rPr>
      </w:pPr>
      <w:r>
        <w:rPr>
          <w:rFonts w:ascii="Arial" w:hAnsi="Arial"/>
          <w:sz w:val="22"/>
          <w:szCs w:val="22"/>
          <w:rtl w:val="0"/>
          <w:lang w:val="en-US"/>
        </w:rPr>
        <w:t>Assessment alignment update. There was a discussion of the Level 1 assessment. That process will be more assessment than coaching. The Board encouraged the development of a warm and welcoming pre-level 1 clinic.</w:t>
      </w:r>
    </w:p>
    <w:p>
      <w:pPr>
        <w:pStyle w:val="Body A"/>
        <w:numPr>
          <w:ilvl w:val="1"/>
          <w:numId w:val="2"/>
        </w:numPr>
        <w:bidi w:val="0"/>
        <w:ind w:right="0"/>
        <w:jc w:val="left"/>
        <w:rPr>
          <w:rFonts w:ascii="Arial" w:hAnsi="Arial"/>
          <w:sz w:val="22"/>
          <w:szCs w:val="22"/>
          <w:rtl w:val="0"/>
          <w:lang w:val="en-US"/>
        </w:rPr>
      </w:pPr>
      <w:r>
        <w:rPr>
          <w:rFonts w:ascii="Arial" w:hAnsi="Arial"/>
          <w:sz w:val="22"/>
          <w:szCs w:val="22"/>
          <w:rtl w:val="0"/>
          <w:lang w:val="en-US"/>
        </w:rPr>
        <w:t xml:space="preserve">The Executive Leadership Council is working on A Memorandum of Understanding between regions to align the way all regions work together, reduce competition and provide consistent member service with similar products and processes. </w:t>
      </w:r>
    </w:p>
    <w:p>
      <w:pPr>
        <w:pStyle w:val="Body A"/>
        <w:numPr>
          <w:ilvl w:val="1"/>
          <w:numId w:val="2"/>
        </w:numPr>
        <w:bidi w:val="0"/>
        <w:ind w:right="0"/>
        <w:jc w:val="left"/>
        <w:rPr>
          <w:rFonts w:ascii="Arial" w:hAnsi="Arial"/>
          <w:sz w:val="22"/>
          <w:szCs w:val="22"/>
          <w:rtl w:val="0"/>
          <w:lang w:val="en-US"/>
        </w:rPr>
      </w:pPr>
      <w:r>
        <w:rPr>
          <w:rFonts w:ascii="Arial" w:hAnsi="Arial"/>
          <w:sz w:val="22"/>
          <w:szCs w:val="22"/>
          <w:rtl w:val="0"/>
          <w:lang w:val="en-US"/>
        </w:rPr>
        <w:t>The Board discussed dual member schools and Grand Targhee</w:t>
      </w:r>
      <w:r>
        <w:rPr>
          <w:rFonts w:ascii="Arial" w:hAnsi="Arial" w:hint="default"/>
          <w:sz w:val="22"/>
          <w:szCs w:val="22"/>
          <w:rtl w:val="0"/>
          <w:lang w:val="en-US"/>
        </w:rPr>
        <w:t>’</w:t>
      </w:r>
      <w:r>
        <w:rPr>
          <w:rFonts w:ascii="Arial" w:hAnsi="Arial"/>
          <w:sz w:val="22"/>
          <w:szCs w:val="22"/>
          <w:rtl w:val="0"/>
          <w:lang w:val="en-US"/>
        </w:rPr>
        <w:t>s request to be NRM primary.</w:t>
      </w: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sz w:val="22"/>
          <w:szCs w:val="22"/>
          <w:rtl w:val="0"/>
          <w:lang w:val="en-US"/>
        </w:rPr>
        <w:t>ACTION: A Motion was made to eliminate schools with dual membership (schools can be affiliated with only one region)</w:t>
      </w:r>
    </w:p>
    <w:p>
      <w:pPr>
        <w:pStyle w:val="Body A"/>
        <w:rPr>
          <w:rFonts w:ascii="Arial" w:cs="Arial" w:hAnsi="Arial" w:eastAsia="Arial"/>
        </w:rPr>
      </w:pPr>
    </w:p>
    <w:p>
      <w:pPr>
        <w:pStyle w:val="Body A"/>
      </w:pPr>
      <w:r>
        <w:rPr>
          <w:rFonts w:ascii="Arial" w:hAnsi="Arial"/>
          <w:sz w:val="22"/>
          <w:szCs w:val="22"/>
          <w:rtl w:val="0"/>
          <w:lang w:val="de-DE"/>
        </w:rPr>
        <w:t xml:space="preserve">VOTE: Approved </w:t>
      </w:r>
      <w:r>
        <w:rPr>
          <w:rFonts w:ascii="Arial" w:hAnsi="Arial"/>
          <w:sz w:val="22"/>
          <w:szCs w:val="22"/>
          <w:rtl w:val="0"/>
          <w:lang w:val="en-US"/>
        </w:rPr>
        <w:t>(Unanimous)</w:t>
      </w: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sz w:val="22"/>
          <w:szCs w:val="22"/>
          <w:rtl w:val="0"/>
          <w:lang w:val="en-US"/>
        </w:rPr>
        <w:t>Shannon notified the Board that Alex Davenport resigned from the Board. The Board discussed a replacement and decided to leave the seat empty until the term is up.</w:t>
      </w: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sz w:val="22"/>
          <w:szCs w:val="22"/>
          <w:rtl w:val="0"/>
          <w:lang w:val="en-US"/>
        </w:rPr>
        <w:t>ACTION: A Motion was to made to leave the seat vacated until the end of that seat</w:t>
      </w:r>
      <w:r>
        <w:rPr>
          <w:rFonts w:ascii="Arial" w:hAnsi="Arial" w:hint="default"/>
          <w:sz w:val="22"/>
          <w:szCs w:val="22"/>
          <w:rtl w:val="0"/>
          <w:lang w:val="en-US"/>
        </w:rPr>
        <w:t>’</w:t>
      </w:r>
      <w:r>
        <w:rPr>
          <w:rFonts w:ascii="Arial" w:hAnsi="Arial"/>
          <w:sz w:val="22"/>
          <w:szCs w:val="22"/>
          <w:rtl w:val="0"/>
          <w:lang w:val="en-US"/>
        </w:rPr>
        <w:t>s term in 2026.</w:t>
      </w:r>
    </w:p>
    <w:p>
      <w:pPr>
        <w:pStyle w:val="Body A"/>
        <w:rPr>
          <w:rFonts w:ascii="Arial" w:cs="Arial" w:hAnsi="Arial" w:eastAsia="Arial"/>
        </w:rPr>
      </w:pPr>
    </w:p>
    <w:p>
      <w:pPr>
        <w:pStyle w:val="Body A"/>
      </w:pPr>
      <w:r>
        <w:rPr>
          <w:rFonts w:ascii="Arial" w:hAnsi="Arial"/>
          <w:sz w:val="22"/>
          <w:szCs w:val="22"/>
          <w:rtl w:val="0"/>
          <w:lang w:val="de-DE"/>
        </w:rPr>
        <w:t xml:space="preserve">VOTE: Approved </w:t>
      </w:r>
      <w:r>
        <w:rPr>
          <w:rFonts w:ascii="Arial" w:hAnsi="Arial"/>
          <w:sz w:val="22"/>
          <w:szCs w:val="22"/>
          <w:rtl w:val="0"/>
          <w:lang w:val="en-US"/>
        </w:rPr>
        <w:t>(Unanimous)</w:t>
      </w: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sz w:val="22"/>
          <w:szCs w:val="22"/>
          <w:rtl w:val="0"/>
          <w:lang w:val="en-US"/>
        </w:rPr>
        <w:t>ACTION: George Kolbenschlag will chair the scholarship committee. Linda Thompson will join that committee and Matt Pearl remains on the committee.</w:t>
      </w: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sz w:val="22"/>
          <w:szCs w:val="22"/>
          <w:rtl w:val="0"/>
          <w:lang w:val="en-US"/>
        </w:rPr>
        <w:t>Maggie Loring presented a slide show on the Women</w:t>
      </w:r>
      <w:r>
        <w:rPr>
          <w:rFonts w:ascii="Arial" w:hAnsi="Arial" w:hint="default"/>
          <w:sz w:val="22"/>
          <w:szCs w:val="22"/>
          <w:rtl w:val="0"/>
          <w:lang w:val="en-US"/>
        </w:rPr>
        <w:t>’</w:t>
      </w:r>
      <w:r>
        <w:rPr>
          <w:rFonts w:ascii="Arial" w:hAnsi="Arial"/>
          <w:sz w:val="22"/>
          <w:szCs w:val="22"/>
          <w:rtl w:val="0"/>
          <w:lang w:val="en-US"/>
        </w:rPr>
        <w:t>s Counsel for Equity and Inclusion</w:t>
      </w: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sz w:val="22"/>
          <w:szCs w:val="22"/>
          <w:rtl w:val="0"/>
          <w:lang w:val="en-US"/>
        </w:rPr>
        <w:t xml:space="preserve">The Board discussed the roles and titles of the Vice Presidents, which were defined when the board was operational. </w:t>
      </w:r>
    </w:p>
    <w:p>
      <w:pPr>
        <w:pStyle w:val="Body A"/>
        <w:rPr>
          <w:rFonts w:ascii="Arial" w:cs="Arial" w:hAnsi="Arial" w:eastAsia="Arial"/>
          <w:sz w:val="22"/>
          <w:szCs w:val="22"/>
        </w:rPr>
      </w:pPr>
    </w:p>
    <w:p>
      <w:pPr>
        <w:pStyle w:val="Body A"/>
        <w:rPr>
          <w:rFonts w:ascii="Arial" w:cs="Arial" w:hAnsi="Arial" w:eastAsia="Arial"/>
          <w:sz w:val="22"/>
          <w:szCs w:val="22"/>
        </w:rPr>
      </w:pPr>
      <w:r>
        <w:rPr>
          <w:rFonts w:ascii="Arial" w:hAnsi="Arial"/>
          <w:sz w:val="22"/>
          <w:szCs w:val="22"/>
          <w:rtl w:val="0"/>
          <w:lang w:val="en-US"/>
        </w:rPr>
        <w:t xml:space="preserve">ACTION: The Executive Committee will create a proposal to bring to the Board in June to revise these role descriptions. </w:t>
      </w:r>
    </w:p>
    <w:p>
      <w:pPr>
        <w:pStyle w:val="Body A"/>
        <w:rPr>
          <w:rFonts w:ascii="Arial" w:cs="Arial" w:hAnsi="Arial" w:eastAsia="Arial"/>
          <w:sz w:val="22"/>
          <w:szCs w:val="22"/>
        </w:rPr>
      </w:pPr>
    </w:p>
    <w:p>
      <w:pPr>
        <w:pStyle w:val="Body A"/>
        <w:rPr>
          <w:rFonts w:ascii="Arial" w:cs="Arial" w:hAnsi="Arial" w:eastAsia="Arial"/>
          <w:sz w:val="22"/>
          <w:szCs w:val="22"/>
          <w14:textOutline w14:w="3175" w14:cap="flat">
            <w14:solidFill>
              <w14:srgbClr w14:val="000000"/>
            </w14:solidFill>
            <w14:prstDash w14:val="solid"/>
            <w14:miter w14:lim="400000"/>
          </w14:textOutline>
        </w:rPr>
      </w:pPr>
    </w:p>
    <w:p>
      <w:pPr>
        <w:pStyle w:val="Default"/>
        <w:spacing w:after="240" w:line="280" w:lineRule="atLeast"/>
        <w:rPr>
          <w:rFonts w:ascii="Arial" w:cs="Arial" w:hAnsi="Arial" w:eastAsia="Arial"/>
          <w:b w:val="1"/>
          <w:bCs w:val="1"/>
          <w14:textOutline w14:w="3175" w14:cap="flat">
            <w14:solidFill>
              <w14:srgbClr w14:val="000000"/>
            </w14:solidFill>
            <w14:prstDash w14:val="solid"/>
            <w14:miter w14:lim="400000"/>
          </w14:textOutline>
        </w:rPr>
      </w:pPr>
      <w:r>
        <w:rPr>
          <w:rFonts w:ascii="Arial" w:hAnsi="Arial"/>
          <w:b w:val="1"/>
          <w:bCs w:val="1"/>
          <w:rtl w:val="0"/>
          <w:lang w:val="en-US"/>
          <w14:textOutline w14:w="3175" w14:cap="flat">
            <w14:solidFill>
              <w14:srgbClr w14:val="000000"/>
            </w14:solidFill>
            <w14:prstDash w14:val="solid"/>
            <w14:miter w14:lim="400000"/>
          </w14:textOutline>
        </w:rPr>
        <w:t>*****</w:t>
      </w:r>
    </w:p>
    <w:p>
      <w:pPr>
        <w:pStyle w:val="Default"/>
        <w:spacing w:after="240" w:line="280" w:lineRule="atLeast"/>
        <w:rPr>
          <w:rFonts w:ascii="Arial" w:cs="Arial" w:hAnsi="Arial" w:eastAsia="Arial"/>
          <w:b w:val="1"/>
          <w:bCs w:val="1"/>
          <w14:textOutline w14:w="3175" w14:cap="flat">
            <w14:solidFill>
              <w14:srgbClr w14:val="000000"/>
            </w14:solidFill>
            <w14:prstDash w14:val="solid"/>
            <w14:miter w14:lim="400000"/>
          </w14:textOutline>
        </w:rPr>
      </w:pPr>
      <w:r>
        <w:rPr>
          <w:rFonts w:ascii="Arial" w:hAnsi="Arial"/>
          <w:b w:val="1"/>
          <w:bCs w:val="1"/>
          <w:rtl w:val="0"/>
          <w:lang w:val="en-US"/>
        </w:rPr>
        <w:t>Proposals</w:t>
      </w:r>
    </w:p>
    <w:p>
      <w:pPr>
        <w:pStyle w:val="Body A"/>
        <w:jc w:val="both"/>
        <w:rPr>
          <w:rFonts w:ascii="Arial" w:cs="Arial" w:hAnsi="Arial" w:eastAsia="Arial"/>
          <w:b w:val="1"/>
          <w:bCs w:val="1"/>
          <w:outline w:val="0"/>
          <w:color w:val="70ad47"/>
          <w:sz w:val="22"/>
          <w:szCs w:val="22"/>
          <w:u w:color="70ad47"/>
          <w14:textFill>
            <w14:solidFill>
              <w14:srgbClr w14:val="70AD47"/>
            </w14:solidFill>
          </w14:textFill>
        </w:rPr>
      </w:pPr>
      <w:r>
        <w:rPr>
          <w:rFonts w:ascii="Arial" w:hAnsi="Arial"/>
          <w:b w:val="1"/>
          <w:bCs w:val="1"/>
          <w:sz w:val="22"/>
          <w:szCs w:val="22"/>
          <w:rtl w:val="0"/>
          <w:lang w:val="en-US"/>
        </w:rPr>
        <w:t xml:space="preserve">#102024-1 </w:t>
        <w:tab/>
        <w:t>Nationwide Disciplinary Process</w:t>
      </w:r>
    </w:p>
    <w:p>
      <w:pPr>
        <w:pStyle w:val="Body A"/>
        <w:jc w:val="both"/>
        <w:rPr>
          <w:rFonts w:ascii="Arial" w:cs="Arial" w:hAnsi="Arial" w:eastAsia="Arial"/>
          <w:sz w:val="22"/>
          <w:szCs w:val="22"/>
        </w:rPr>
      </w:pPr>
      <w:r>
        <w:rPr>
          <w:rFonts w:ascii="Arial" w:cs="Arial" w:hAnsi="Arial" w:eastAsia="Arial"/>
          <w:sz w:val="22"/>
          <w:szCs w:val="22"/>
          <w:rtl w:val="0"/>
        </w:rPr>
        <w:tab/>
        <w:tab/>
        <w:t>Sponsored by Rich McLaughlin</w:t>
      </w:r>
    </w:p>
    <w:p>
      <w:pPr>
        <w:pStyle w:val="Body A"/>
        <w:jc w:val="both"/>
        <w:rPr>
          <w:rFonts w:ascii="Arial" w:cs="Arial" w:hAnsi="Arial" w:eastAsia="Arial"/>
          <w:sz w:val="22"/>
          <w:szCs w:val="22"/>
        </w:rPr>
      </w:pPr>
      <w:r>
        <w:rPr>
          <w:rFonts w:ascii="Arial" w:cs="Arial" w:hAnsi="Arial" w:eastAsia="Arial"/>
          <w:sz w:val="22"/>
          <w:szCs w:val="22"/>
        </w:rPr>
        <w:tab/>
        <w:tab/>
      </w:r>
    </w:p>
    <w:p>
      <w:pPr>
        <w:pStyle w:val="Body A"/>
        <w:jc w:val="both"/>
        <w:rPr>
          <w:rFonts w:ascii="Arial" w:cs="Arial" w:hAnsi="Arial" w:eastAsia="Arial"/>
          <w:outline w:val="0"/>
          <w:color w:val="70ad47"/>
          <w:sz w:val="22"/>
          <w:szCs w:val="22"/>
          <w:u w:color="70ad47"/>
          <w14:textFill>
            <w14:solidFill>
              <w14:srgbClr w14:val="70AD47"/>
            </w14:solidFill>
          </w14:textFill>
        </w:rPr>
      </w:pPr>
      <w:r>
        <w:rPr>
          <w:rFonts w:ascii="Arial" w:cs="Arial" w:hAnsi="Arial" w:eastAsia="Arial"/>
          <w:sz w:val="22"/>
          <w:szCs w:val="22"/>
          <w:rtl w:val="0"/>
        </w:rPr>
        <w:tab/>
        <w:tab/>
        <w:t>Adopt the Disciplinary process document approved by all regions</w:t>
      </w:r>
    </w:p>
    <w:p>
      <w:pPr>
        <w:pStyle w:val="Body A"/>
        <w:ind w:left="1440" w:firstLine="0"/>
        <w:rPr>
          <w:rFonts w:ascii="Arial" w:cs="Arial" w:hAnsi="Arial" w:eastAsia="Arial"/>
        </w:rPr>
      </w:pPr>
    </w:p>
    <w:p>
      <w:pPr>
        <w:pStyle w:val="Body A"/>
        <w:ind w:left="1440" w:hanging="1440"/>
        <w:jc w:val="both"/>
        <w:rPr>
          <w:rFonts w:ascii="Arial" w:cs="Arial" w:hAnsi="Arial" w:eastAsia="Arial"/>
          <w:sz w:val="22"/>
          <w:szCs w:val="22"/>
        </w:rPr>
      </w:pPr>
      <w:r>
        <w:rPr>
          <w:rFonts w:ascii="Arial" w:hAnsi="Arial"/>
          <w:sz w:val="22"/>
          <w:szCs w:val="22"/>
          <w:rtl w:val="0"/>
          <w:lang w:val="en-US"/>
        </w:rPr>
        <w:t>ACTION:</w:t>
        <w:tab/>
        <w:t>A motion was made to accept the proposal.</w:t>
      </w:r>
    </w:p>
    <w:p>
      <w:pPr>
        <w:pStyle w:val="Body A"/>
        <w:ind w:left="1440" w:hanging="1440"/>
        <w:jc w:val="both"/>
        <w:rPr>
          <w:rFonts w:ascii="Arial" w:cs="Arial" w:hAnsi="Arial" w:eastAsia="Arial"/>
        </w:rPr>
      </w:pPr>
    </w:p>
    <w:p>
      <w:pPr>
        <w:pStyle w:val="Body A"/>
        <w:jc w:val="both"/>
        <w:rPr>
          <w:rFonts w:ascii="Arial" w:cs="Arial" w:hAnsi="Arial" w:eastAsia="Arial"/>
          <w:sz w:val="22"/>
          <w:szCs w:val="22"/>
        </w:rPr>
      </w:pPr>
      <w:r>
        <w:rPr>
          <w:rFonts w:ascii="Arial" w:hAnsi="Arial"/>
          <w:sz w:val="22"/>
          <w:szCs w:val="22"/>
          <w:rtl w:val="0"/>
          <w:lang w:val="en-US"/>
        </w:rPr>
        <w:t>VOTE:</w:t>
        <w:tab/>
        <w:tab/>
        <w:t>Accepted (Unanimous)</w:t>
      </w:r>
    </w:p>
    <w:p>
      <w:pPr>
        <w:pStyle w:val="Body A"/>
        <w:jc w:val="both"/>
        <w:rPr>
          <w:rFonts w:ascii="Arial Unicode MS" w:cs="Arial Unicode MS" w:hAnsi="Arial Unicode MS" w:eastAsia="Arial Unicode MS"/>
          <w:sz w:val="22"/>
          <w:szCs w:val="22"/>
        </w:rPr>
      </w:pPr>
      <w:r>
        <w:rPr>
          <w:rFonts w:ascii="Arial" w:cs="Arial" w:hAnsi="Arial" w:eastAsia="Arial"/>
          <w:sz w:val="22"/>
          <w:szCs w:val="22"/>
          <w:rtl w:val="0"/>
        </w:rPr>
        <w:tab/>
        <w:tab/>
        <w:t>l</w:t>
      </w:r>
    </w:p>
    <w:p>
      <w:pPr>
        <w:pStyle w:val="Body A"/>
        <w:jc w:val="both"/>
        <w:rPr>
          <w:rFonts w:ascii="Arial" w:cs="Arial" w:hAnsi="Arial" w:eastAsia="Arial"/>
          <w:sz w:val="22"/>
          <w:szCs w:val="22"/>
        </w:rPr>
      </w:pPr>
    </w:p>
    <w:p>
      <w:pPr>
        <w:pStyle w:val="Body A"/>
        <w:jc w:val="both"/>
        <w:rPr>
          <w:rFonts w:ascii="Arial" w:cs="Arial" w:hAnsi="Arial" w:eastAsia="Arial"/>
          <w:sz w:val="22"/>
          <w:szCs w:val="22"/>
        </w:rPr>
      </w:pPr>
    </w:p>
    <w:p>
      <w:pPr>
        <w:pStyle w:val="Body A"/>
        <w:rPr>
          <w:rFonts w:ascii="Arial" w:cs="Arial" w:hAnsi="Arial" w:eastAsia="Arial"/>
          <w:b w:val="1"/>
          <w:bCs w:val="1"/>
          <w:sz w:val="22"/>
          <w:szCs w:val="22"/>
        </w:rPr>
      </w:pPr>
      <w:r>
        <w:rPr>
          <w:rFonts w:ascii="Arial" w:hAnsi="Arial"/>
          <w:b w:val="1"/>
          <w:bCs w:val="1"/>
          <w:sz w:val="22"/>
          <w:szCs w:val="22"/>
          <w:rtl w:val="0"/>
          <w:lang w:val="en-US"/>
        </w:rPr>
        <w:t xml:space="preserve">#102024-2 </w:t>
        <w:tab/>
        <w:t>Excom/VP Titled and Roles</w:t>
      </w:r>
    </w:p>
    <w:p>
      <w:pPr>
        <w:pStyle w:val="Body A"/>
        <w:rPr>
          <w:rFonts w:ascii="Arial" w:cs="Arial" w:hAnsi="Arial" w:eastAsia="Arial"/>
          <w:sz w:val="22"/>
          <w:szCs w:val="22"/>
        </w:rPr>
      </w:pPr>
      <w:r>
        <w:rPr>
          <w:rFonts w:ascii="Arial" w:cs="Arial" w:hAnsi="Arial" w:eastAsia="Arial"/>
          <w:sz w:val="22"/>
          <w:szCs w:val="22"/>
          <w:rtl w:val="0"/>
        </w:rPr>
        <w:tab/>
        <w:tab/>
        <w:t>Sponsored by George Kolbenschlag</w:t>
      </w:r>
    </w:p>
    <w:p>
      <w:pPr>
        <w:pStyle w:val="Body A"/>
        <w:ind w:left="1440" w:firstLine="0"/>
        <w:rPr>
          <w:rFonts w:ascii="Arial" w:cs="Arial" w:hAnsi="Arial" w:eastAsia="Arial"/>
          <w:sz w:val="22"/>
          <w:szCs w:val="22"/>
        </w:rPr>
      </w:pPr>
      <w:r>
        <w:rPr>
          <w:rFonts w:ascii="Arial" w:hAnsi="Arial"/>
          <w:rtl w:val="0"/>
          <w:lang w:val="en-US"/>
        </w:rPr>
        <w:t>Amend titles and descriptions of the VP roles</w:t>
      </w:r>
    </w:p>
    <w:p>
      <w:pPr>
        <w:pStyle w:val="Body A"/>
        <w:ind w:left="1440" w:firstLine="0"/>
        <w:rPr>
          <w:rFonts w:ascii="Arial" w:cs="Arial" w:hAnsi="Arial" w:eastAsia="Arial"/>
        </w:rPr>
      </w:pPr>
    </w:p>
    <w:p>
      <w:pPr>
        <w:pStyle w:val="Body A"/>
        <w:ind w:left="1440" w:hanging="1440"/>
        <w:jc w:val="both"/>
        <w:rPr>
          <w:rFonts w:ascii="Arial" w:cs="Arial" w:hAnsi="Arial" w:eastAsia="Arial"/>
          <w:sz w:val="22"/>
          <w:szCs w:val="22"/>
        </w:rPr>
      </w:pPr>
      <w:r>
        <w:rPr>
          <w:rFonts w:ascii="Arial" w:hAnsi="Arial"/>
          <w:sz w:val="22"/>
          <w:szCs w:val="22"/>
          <w:rtl w:val="0"/>
          <w:lang w:val="en-US"/>
        </w:rPr>
        <w:t>ACTION:</w:t>
        <w:tab/>
        <w:t>A motion was made to take the proposal off the table</w:t>
      </w:r>
    </w:p>
    <w:p>
      <w:pPr>
        <w:pStyle w:val="Body A"/>
        <w:ind w:left="1440" w:hanging="1440"/>
        <w:jc w:val="both"/>
        <w:rPr>
          <w:rFonts w:ascii="Arial" w:cs="Arial" w:hAnsi="Arial" w:eastAsia="Arial"/>
        </w:rPr>
      </w:pPr>
    </w:p>
    <w:p>
      <w:pPr>
        <w:pStyle w:val="Body A"/>
        <w:jc w:val="both"/>
        <w:rPr>
          <w:rFonts w:ascii="Arial" w:cs="Arial" w:hAnsi="Arial" w:eastAsia="Arial"/>
          <w:sz w:val="22"/>
          <w:szCs w:val="22"/>
        </w:rPr>
      </w:pPr>
      <w:r>
        <w:rPr>
          <w:rFonts w:ascii="Arial" w:hAnsi="Arial"/>
          <w:sz w:val="22"/>
          <w:szCs w:val="22"/>
          <w:rtl w:val="0"/>
          <w:lang w:val="en-US"/>
        </w:rPr>
        <w:t>VOTE:</w:t>
        <w:tab/>
        <w:tab/>
        <w:t>Accepted (Unanimous)</w:t>
      </w:r>
    </w:p>
    <w:p>
      <w:pPr>
        <w:pStyle w:val="Body A"/>
        <w:jc w:val="both"/>
        <w:rPr>
          <w:rFonts w:ascii="Arial Unicode MS" w:cs="Arial Unicode MS" w:hAnsi="Arial Unicode MS" w:eastAsia="Arial Unicode MS"/>
          <w:sz w:val="22"/>
          <w:szCs w:val="22"/>
        </w:rPr>
      </w:pPr>
    </w:p>
    <w:p>
      <w:pPr>
        <w:pStyle w:val="Body A"/>
        <w:jc w:val="both"/>
        <w:rPr>
          <w:rFonts w:ascii="Arial" w:cs="Arial" w:hAnsi="Arial" w:eastAsia="Arial"/>
          <w:sz w:val="22"/>
          <w:szCs w:val="22"/>
        </w:rPr>
      </w:pPr>
    </w:p>
    <w:p>
      <w:pPr>
        <w:pStyle w:val="Body A"/>
        <w:jc w:val="both"/>
        <w:rPr>
          <w:rFonts w:ascii="Arial" w:cs="Arial" w:hAnsi="Arial" w:eastAsia="Arial"/>
          <w:sz w:val="22"/>
          <w:szCs w:val="22"/>
        </w:rPr>
      </w:pPr>
    </w:p>
    <w:p>
      <w:pPr>
        <w:pStyle w:val="Body A"/>
        <w:jc w:val="both"/>
        <w:rPr>
          <w:rFonts w:ascii="Arial" w:cs="Arial" w:hAnsi="Arial" w:eastAsia="Arial"/>
          <w:b w:val="1"/>
          <w:bCs w:val="1"/>
          <w:outline w:val="0"/>
          <w:color w:val="70ad47"/>
          <w:sz w:val="22"/>
          <w:szCs w:val="22"/>
          <w:u w:color="70ad47"/>
          <w14:textFill>
            <w14:solidFill>
              <w14:srgbClr w14:val="70AD47"/>
            </w14:solidFill>
          </w14:textFill>
        </w:rPr>
      </w:pPr>
      <w:r>
        <w:rPr>
          <w:rFonts w:ascii="Arial" w:hAnsi="Arial"/>
          <w:b w:val="1"/>
          <w:bCs w:val="1"/>
          <w:sz w:val="22"/>
          <w:szCs w:val="22"/>
          <w:rtl w:val="0"/>
          <w:lang w:val="en-US"/>
        </w:rPr>
        <w:t xml:space="preserve">#102024-3 </w:t>
        <w:tab/>
        <w:t>Student Dues and Waivers (Nationwide Alignment</w:t>
      </w:r>
    </w:p>
    <w:p>
      <w:pPr>
        <w:pStyle w:val="Body A"/>
        <w:rPr>
          <w:rFonts w:ascii="Arial" w:cs="Arial" w:hAnsi="Arial" w:eastAsia="Arial"/>
          <w:outline w:val="0"/>
          <w:color w:val="70ad47"/>
          <w:sz w:val="22"/>
          <w:szCs w:val="22"/>
          <w:u w:color="70ad47"/>
          <w14:textFill>
            <w14:solidFill>
              <w14:srgbClr w14:val="70AD47"/>
            </w14:solidFill>
          </w14:textFill>
        </w:rPr>
      </w:pPr>
      <w:r>
        <w:rPr>
          <w:rFonts w:ascii="Arial" w:cs="Arial" w:hAnsi="Arial" w:eastAsia="Arial"/>
          <w:sz w:val="22"/>
          <w:szCs w:val="22"/>
          <w:rtl w:val="0"/>
        </w:rPr>
        <w:tab/>
        <w:tab/>
        <w:t>Sponsored by Rich McLaughlin</w:t>
      </w:r>
    </w:p>
    <w:p>
      <w:pPr>
        <w:pStyle w:val="Body A"/>
        <w:rPr>
          <w:rFonts w:ascii="Arial" w:cs="Arial" w:hAnsi="Arial" w:eastAsia="Arial"/>
          <w:sz w:val="22"/>
          <w:szCs w:val="22"/>
        </w:rPr>
      </w:pPr>
    </w:p>
    <w:p>
      <w:pPr>
        <w:pStyle w:val="Body A"/>
        <w:ind w:left="1440" w:firstLine="0"/>
        <w:rPr>
          <w:rFonts w:ascii="Arial" w:cs="Arial" w:hAnsi="Arial" w:eastAsia="Arial"/>
          <w:sz w:val="22"/>
          <w:szCs w:val="22"/>
          <w:lang w:val="de-DE"/>
        </w:rPr>
      </w:pPr>
      <w:r>
        <w:rPr>
          <w:rFonts w:ascii="Arial" w:hAnsi="Arial"/>
          <w:sz w:val="22"/>
          <w:szCs w:val="22"/>
          <w:rtl w:val="0"/>
          <w:lang w:val="de-DE"/>
        </w:rPr>
        <w:t>Change student waivers per nationwide agreement</w:t>
      </w:r>
    </w:p>
    <w:p>
      <w:pPr>
        <w:pStyle w:val="Body A"/>
        <w:ind w:left="1440" w:firstLine="0"/>
        <w:jc w:val="both"/>
        <w:rPr>
          <w:rFonts w:ascii="Arial" w:cs="Arial" w:hAnsi="Arial" w:eastAsia="Arial"/>
          <w:sz w:val="22"/>
          <w:szCs w:val="22"/>
        </w:rPr>
      </w:pPr>
    </w:p>
    <w:p>
      <w:pPr>
        <w:pStyle w:val="Body A"/>
        <w:jc w:val="both"/>
        <w:rPr>
          <w:rFonts w:ascii="Arial" w:cs="Arial" w:hAnsi="Arial" w:eastAsia="Arial"/>
          <w:sz w:val="22"/>
          <w:szCs w:val="22"/>
        </w:rPr>
      </w:pPr>
      <w:r>
        <w:rPr>
          <w:rFonts w:ascii="Arial" w:hAnsi="Arial"/>
          <w:sz w:val="22"/>
          <w:szCs w:val="22"/>
          <w:rtl w:val="0"/>
          <w:lang w:val="en-US"/>
        </w:rPr>
        <w:t>ACTION:</w:t>
        <w:tab/>
        <w:t>A motion was made to accept the proposal.</w:t>
      </w:r>
    </w:p>
    <w:p>
      <w:pPr>
        <w:pStyle w:val="Body A"/>
        <w:jc w:val="both"/>
        <w:rPr>
          <w:rFonts w:ascii="Arial" w:cs="Arial" w:hAnsi="Arial" w:eastAsia="Arial"/>
        </w:rPr>
      </w:pPr>
    </w:p>
    <w:p>
      <w:pPr>
        <w:pStyle w:val="Body A"/>
        <w:jc w:val="both"/>
        <w:rPr>
          <w:rFonts w:ascii="Arial" w:cs="Arial" w:hAnsi="Arial" w:eastAsia="Arial"/>
          <w:sz w:val="22"/>
          <w:szCs w:val="22"/>
        </w:rPr>
      </w:pPr>
      <w:r>
        <w:rPr>
          <w:rFonts w:ascii="Arial" w:hAnsi="Arial"/>
          <w:sz w:val="22"/>
          <w:szCs w:val="22"/>
          <w:rtl w:val="0"/>
          <w:lang w:val="en-US"/>
        </w:rPr>
        <w:t>VOTE:</w:t>
        <w:tab/>
        <w:tab/>
        <w:t>Accepted (Unanimous)</w:t>
      </w:r>
    </w:p>
    <w:p>
      <w:pPr>
        <w:pStyle w:val="Body A"/>
        <w:jc w:val="both"/>
        <w:rPr>
          <w:rFonts w:ascii="Arial" w:cs="Arial" w:hAnsi="Arial" w:eastAsia="Arial"/>
          <w:sz w:val="22"/>
          <w:szCs w:val="22"/>
        </w:rPr>
      </w:pPr>
    </w:p>
    <w:p>
      <w:pPr>
        <w:pStyle w:val="Body A"/>
        <w:jc w:val="both"/>
        <w:rPr>
          <w:rFonts w:ascii="Arial" w:cs="Arial" w:hAnsi="Arial" w:eastAsia="Arial"/>
          <w:sz w:val="22"/>
          <w:szCs w:val="22"/>
        </w:rPr>
      </w:pPr>
    </w:p>
    <w:p>
      <w:pPr>
        <w:pStyle w:val="Body A"/>
        <w:jc w:val="both"/>
        <w:rPr>
          <w:rFonts w:ascii="Arial" w:cs="Arial" w:hAnsi="Arial" w:eastAsia="Arial"/>
          <w:b w:val="1"/>
          <w:bCs w:val="1"/>
          <w:sz w:val="22"/>
          <w:szCs w:val="22"/>
        </w:rPr>
      </w:pPr>
      <w:r>
        <w:rPr>
          <w:rFonts w:ascii="Arial" w:hAnsi="Arial"/>
          <w:b w:val="1"/>
          <w:bCs w:val="1"/>
          <w:sz w:val="22"/>
          <w:szCs w:val="22"/>
          <w:rtl w:val="0"/>
          <w:lang w:val="en-US"/>
        </w:rPr>
        <w:t>*****</w:t>
      </w:r>
    </w:p>
    <w:p>
      <w:pPr>
        <w:pStyle w:val="Body A"/>
        <w:rPr>
          <w:rFonts w:ascii="Arial" w:cs="Arial" w:hAnsi="Arial" w:eastAsia="Arial"/>
          <w:b w:val="1"/>
          <w:bCs w:val="1"/>
          <w:sz w:val="22"/>
          <w:szCs w:val="22"/>
        </w:rPr>
      </w:pPr>
      <w:r>
        <w:rPr>
          <w:rFonts w:ascii="Arial" w:hAnsi="Arial"/>
          <w:b w:val="1"/>
          <w:bCs w:val="1"/>
          <w:sz w:val="22"/>
          <w:szCs w:val="22"/>
          <w:rtl w:val="0"/>
          <w:lang w:val="en-US"/>
        </w:rPr>
        <w:t>Discussion</w:t>
      </w:r>
    </w:p>
    <w:p>
      <w:pPr>
        <w:pStyle w:val="Body A"/>
        <w:rPr>
          <w:rFonts w:ascii="Arial" w:cs="Arial" w:hAnsi="Arial" w:eastAsia="Arial"/>
          <w:sz w:val="22"/>
          <w:szCs w:val="22"/>
        </w:rPr>
      </w:pPr>
    </w:p>
    <w:p>
      <w:pPr>
        <w:pStyle w:val="Body A"/>
        <w:rPr>
          <w:rFonts w:ascii="Arial" w:cs="Arial" w:hAnsi="Arial" w:eastAsia="Arial"/>
        </w:rPr>
      </w:pPr>
      <w:r>
        <w:rPr>
          <w:rFonts w:ascii="Arial" w:hAnsi="Arial"/>
          <w:rtl w:val="0"/>
          <w:lang w:val="en-US"/>
        </w:rPr>
        <w:t>Kirstie Rosenfield gave an update on the design of a new IM website.</w:t>
      </w:r>
    </w:p>
    <w:p>
      <w:pPr>
        <w:pStyle w:val="Body A"/>
        <w:rPr>
          <w:rFonts w:ascii="Arial" w:cs="Arial" w:hAnsi="Arial" w:eastAsia="Arial"/>
          <w:sz w:val="22"/>
          <w:szCs w:val="22"/>
        </w:rPr>
      </w:pPr>
    </w:p>
    <w:p>
      <w:pPr>
        <w:pStyle w:val="Body A"/>
        <w:jc w:val="both"/>
        <w:rPr>
          <w:rFonts w:ascii="Arial" w:cs="Arial" w:hAnsi="Arial" w:eastAsia="Arial"/>
          <w:b w:val="1"/>
          <w:bCs w:val="1"/>
          <w:sz w:val="22"/>
          <w:szCs w:val="22"/>
        </w:rPr>
      </w:pPr>
    </w:p>
    <w:p>
      <w:pPr>
        <w:pStyle w:val="Body A"/>
        <w:jc w:val="both"/>
        <w:rPr>
          <w:rFonts w:ascii="Arial" w:cs="Arial" w:hAnsi="Arial" w:eastAsia="Arial"/>
          <w:sz w:val="22"/>
          <w:szCs w:val="22"/>
        </w:rPr>
      </w:pPr>
      <w:r>
        <w:rPr>
          <w:rFonts w:ascii="Arial" w:hAnsi="Arial"/>
          <w:b w:val="1"/>
          <w:bCs w:val="1"/>
          <w:sz w:val="22"/>
          <w:szCs w:val="22"/>
          <w:rtl w:val="0"/>
          <w:lang w:val="en-US"/>
        </w:rPr>
        <w:t>*****</w:t>
      </w:r>
    </w:p>
    <w:p>
      <w:pPr>
        <w:pStyle w:val="Body A"/>
        <w:spacing w:line="259" w:lineRule="auto"/>
        <w:rPr>
          <w:rFonts w:ascii="Arial" w:cs="Arial" w:hAnsi="Arial" w:eastAsia="Arial"/>
          <w:sz w:val="22"/>
          <w:szCs w:val="22"/>
        </w:rPr>
      </w:pPr>
    </w:p>
    <w:p>
      <w:pPr>
        <w:pStyle w:val="Body A"/>
        <w:spacing w:line="259" w:lineRule="auto"/>
        <w:rPr>
          <w:rFonts w:ascii="Arial" w:cs="Arial" w:hAnsi="Arial" w:eastAsia="Arial"/>
          <w:b w:val="1"/>
          <w:bCs w:val="1"/>
          <w:sz w:val="22"/>
          <w:szCs w:val="22"/>
        </w:rPr>
      </w:pPr>
      <w:r>
        <w:rPr>
          <w:rFonts w:ascii="Arial" w:hAnsi="Arial"/>
          <w:b w:val="1"/>
          <w:bCs w:val="1"/>
          <w:sz w:val="22"/>
          <w:szCs w:val="22"/>
          <w:rtl w:val="0"/>
          <w:lang w:val="de-DE"/>
        </w:rPr>
        <w:t xml:space="preserve">MEETING ADJOURNED </w:t>
      </w:r>
      <w:r>
        <w:rPr>
          <w:rFonts w:ascii="Arial" w:hAnsi="Arial"/>
          <w:b w:val="1"/>
          <w:bCs w:val="1"/>
          <w:sz w:val="22"/>
          <w:szCs w:val="22"/>
          <w:rtl w:val="0"/>
          <w:lang w:val="en-US"/>
        </w:rPr>
        <w:t>3:10pm</w:t>
      </w:r>
    </w:p>
    <w:p>
      <w:pPr>
        <w:pStyle w:val="Body A"/>
        <w:spacing w:line="259" w:lineRule="auto"/>
        <w:rPr>
          <w:rFonts w:ascii="Arial" w:cs="Arial" w:hAnsi="Arial" w:eastAsia="Arial"/>
          <w:sz w:val="22"/>
          <w:szCs w:val="22"/>
        </w:rPr>
      </w:pPr>
    </w:p>
    <w:p>
      <w:pPr>
        <w:pStyle w:val="Body A"/>
        <w:rPr>
          <w:rFonts w:ascii="Arial" w:cs="Arial" w:hAnsi="Arial" w:eastAsia="Arial"/>
          <w:sz w:val="22"/>
          <w:szCs w:val="22"/>
        </w:rPr>
      </w:pPr>
      <w:r>
        <w:rPr>
          <w:rFonts w:ascii="Arial" w:hAnsi="Arial"/>
          <w:b w:val="1"/>
          <w:bCs w:val="1"/>
          <w:sz w:val="22"/>
          <w:szCs w:val="22"/>
          <w:rtl w:val="0"/>
          <w:lang w:val="de-DE"/>
        </w:rPr>
        <w:t>NEXT MEETING:</w:t>
      </w:r>
      <w:r>
        <w:rPr>
          <w:rFonts w:ascii="Arial" w:hAnsi="Arial"/>
          <w:sz w:val="22"/>
          <w:szCs w:val="22"/>
          <w:rtl w:val="0"/>
          <w:lang w:val="en-US"/>
        </w:rPr>
        <w:t xml:space="preserve"> January 9 2025, 7:00pm</w:t>
      </w:r>
    </w:p>
    <w:p>
      <w:pPr>
        <w:pStyle w:val="Body A"/>
        <w:rPr>
          <w:rFonts w:ascii="Arial" w:cs="Arial" w:hAnsi="Arial" w:eastAsia="Arial"/>
          <w:sz w:val="22"/>
          <w:szCs w:val="22"/>
        </w:rPr>
      </w:pPr>
      <w:r>
        <w:rPr>
          <w:rFonts w:ascii="Arial" w:hAnsi="Arial"/>
          <w:b w:val="1"/>
          <w:bCs w:val="1"/>
          <w:sz w:val="22"/>
          <w:szCs w:val="22"/>
          <w:rtl w:val="0"/>
          <w:lang w:val="en-US"/>
        </w:rPr>
        <w:t>SPRING MEETING:</w:t>
      </w:r>
      <w:r>
        <w:rPr>
          <w:rFonts w:ascii="Arial" w:hAnsi="Arial"/>
          <w:sz w:val="22"/>
          <w:szCs w:val="22"/>
          <w:rtl w:val="0"/>
          <w:lang w:val="en-US"/>
        </w:rPr>
        <w:t xml:space="preserve"> June 21/22, tbd</w:t>
      </w:r>
    </w:p>
    <w:p>
      <w:pPr>
        <w:pStyle w:val="Body A"/>
        <w:rPr>
          <w:rFonts w:ascii="Arial" w:cs="Arial" w:hAnsi="Arial" w:eastAsia="Arial"/>
          <w:sz w:val="22"/>
          <w:szCs w:val="22"/>
        </w:rPr>
      </w:pPr>
    </w:p>
    <w:p>
      <w:pPr>
        <w:pStyle w:val="Body A"/>
        <w:rPr>
          <w:rFonts w:ascii="Arial" w:cs="Arial" w:hAnsi="Arial" w:eastAsia="Arial"/>
          <w:sz w:val="22"/>
          <w:szCs w:val="22"/>
        </w:rPr>
      </w:pPr>
    </w:p>
    <w:p>
      <w:pPr>
        <w:pStyle w:val="Body A"/>
        <w:rPr>
          <w:rFonts w:ascii="Arial" w:cs="Arial" w:hAnsi="Arial" w:eastAsia="Arial"/>
          <w:outline w:val="0"/>
          <w:color w:val="70ad47"/>
          <w:sz w:val="22"/>
          <w:szCs w:val="22"/>
          <w:u w:color="70ad47"/>
          <w14:textFill>
            <w14:solidFill>
              <w14:srgbClr w14:val="70AD47"/>
            </w14:solidFill>
          </w14:textFill>
        </w:rPr>
      </w:pPr>
      <w:r>
        <w:rPr>
          <w:rFonts w:ascii="Arial" w:hAnsi="Arial"/>
          <w:sz w:val="22"/>
          <w:szCs w:val="22"/>
          <w:rtl w:val="0"/>
          <w:lang w:val="en-US"/>
        </w:rPr>
        <w:t>Minutes submitted by Kirstie Rosenfield</w:t>
      </w:r>
    </w:p>
    <w:p>
      <w:pPr>
        <w:pStyle w:val="Body A"/>
        <w:rPr>
          <w:sz w:val="22"/>
          <w:szCs w:val="22"/>
        </w:rPr>
      </w:pPr>
      <w:r>
        <w:rPr>
          <w:rFonts w:ascii="Arial" w:cs="Arial" w:hAnsi="Arial" w:eastAsia="Arial"/>
          <w:sz w:val="22"/>
          <w:szCs w:val="22"/>
          <w:u w:color="70ad47"/>
        </w:rPr>
        <w:fldChar w:fldCharType="begin" w:fldLock="0"/>
      </w:r>
      <w:r>
        <w:rPr>
          <w:rFonts w:ascii="Arial" w:cs="Arial" w:hAnsi="Arial" w:eastAsia="Arial"/>
          <w:sz w:val="22"/>
          <w:szCs w:val="22"/>
          <w:u w:color="70ad47"/>
        </w:rPr>
        <w:instrText xml:space="preserve"> DATE \@ "MMMM d, y" </w:instrText>
      </w:r>
      <w:r>
        <w:rPr>
          <w:rFonts w:ascii="Arial" w:cs="Arial" w:hAnsi="Arial" w:eastAsia="Arial"/>
          <w:sz w:val="22"/>
          <w:szCs w:val="22"/>
          <w:u w:color="70ad47"/>
        </w:rPr>
        <w:fldChar w:fldCharType="separate" w:fldLock="0"/>
      </w:r>
      <w:r>
        <w:rPr>
          <w:rFonts w:ascii="Arial" w:hAnsi="Arial"/>
          <w:sz w:val="22"/>
          <w:szCs w:val="22"/>
          <w:u w:color="70ad47"/>
          <w:rtl w:val="0"/>
          <w:lang w:val="en-US"/>
        </w:rPr>
        <w:t>November 5, 2024</w:t>
      </w:r>
      <w:r>
        <w:rPr>
          <w:rFonts w:ascii="Arial" w:cs="Arial" w:hAnsi="Arial" w:eastAsia="Arial"/>
          <w:sz w:val="22"/>
          <w:szCs w:val="22"/>
          <w:u w:color="70ad47"/>
        </w:rPr>
        <w:fldChar w:fldCharType="end" w:fldLock="0"/>
      </w:r>
    </w:p>
    <w:p>
      <w:pPr>
        <w:pStyle w:val="Body A"/>
        <w:rPr>
          <w:rFonts w:ascii="Arial" w:cs="Arial" w:hAnsi="Arial" w:eastAsia="Arial"/>
          <w14:textOutline w14:w="3175" w14:cap="flat">
            <w14:solidFill>
              <w14:srgbClr w14:val="000000"/>
            </w14:solidFill>
            <w14:prstDash w14:val="solid"/>
            <w14:miter w14:lim="400000"/>
          </w14:textOutline>
        </w:rPr>
      </w:pPr>
    </w:p>
    <w:p>
      <w:pPr>
        <w:pStyle w:val="Default"/>
        <w:spacing w:after="240" w:line="280" w:lineRule="atLeast"/>
      </w:pPr>
      <w:r>
        <w:rPr>
          <w:rFonts w:ascii="Arial" w:hAnsi="Arial"/>
          <w:rtl w:val="0"/>
          <w:lang w:val="en-US"/>
          <w14:textOutline w14:w="3175" w14:cap="flat">
            <w14:solidFill>
              <w14:srgbClr w14:val="000000"/>
            </w14:solidFill>
            <w14:prstDash w14:val="solid"/>
            <w14:miter w14:lim="400000"/>
          </w14:textOutline>
        </w:rPr>
        <w:t>*****</w:t>
      </w:r>
    </w:p>
    <w:sectPr>
      <w:headerReference w:type="default" r:id="rId4"/>
      <w:footerReference w:type="default" r:id="rId5"/>
      <w:pgSz w:w="12240" w:h="15840" w:orient="portrait"/>
      <w:pgMar w:top="1440" w:right="1440" w:bottom="1440" w:left="1440"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ookman Old Styl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4680"/>
        <w:tab w:val="right" w:pos="9340"/>
      </w:tabs>
      <w:rPr>
        <w:rFonts w:ascii="Arial" w:hAnsi="Arial"/>
        <w:sz w:val="22"/>
        <w:szCs w:val="22"/>
      </w:rPr>
    </w:pPr>
    <w:r>
      <w:rPr>
        <w:rFonts w:ascii="Arial" w:hAnsi="Arial"/>
        <w:sz w:val="22"/>
        <w:szCs w:val="22"/>
      </w:rPr>
      <w:fldChar w:fldCharType="begin" w:fldLock="0"/>
    </w:r>
    <w:r>
      <w:rPr>
        <w:rFonts w:ascii="Arial" w:hAnsi="Arial"/>
        <w:sz w:val="22"/>
        <w:szCs w:val="22"/>
      </w:rPr>
      <w:instrText xml:space="preserve"> PAGE </w:instrText>
    </w:r>
    <w:r>
      <w:rPr>
        <w:rFonts w:ascii="Arial" w:hAnsi="Arial"/>
        <w:sz w:val="22"/>
        <w:szCs w:val="22"/>
      </w:rPr>
      <w:fldChar w:fldCharType="separate" w:fldLock="0"/>
    </w:r>
    <w:r>
      <w:rPr>
        <w:rFonts w:ascii="Arial" w:hAnsi="Arial"/>
        <w:sz w:val="22"/>
        <w:szCs w:val="22"/>
      </w:rPr>
      <w:fldChar w:fldCharType="end" w:fldLock="0"/>
    </w:r>
  </w:p>
  <w:p>
    <w:pPr>
      <w:pStyle w:val="Body A"/>
      <w:pBdr>
        <w:top w:val="single" w:color="000000" w:sz="4" w:space="0" w:shadow="0" w:frame="0"/>
        <w:left w:val="nil"/>
        <w:bottom w:val="nil"/>
        <w:right w:val="nil"/>
      </w:pBdr>
      <w:tabs>
        <w:tab w:val="center" w:pos="4680"/>
        <w:tab w:val="right" w:pos="9340"/>
      </w:tabs>
      <w:spacing w:after="720"/>
    </w:pPr>
    <w:r>
      <w:rPr>
        <w:rFonts w:ascii="Arial" w:hAnsi="Arial"/>
        <w:sz w:val="22"/>
        <w:szCs w:val="22"/>
        <w:rtl w:val="0"/>
        <w:lang w:val="en-US"/>
      </w:rPr>
      <w:t>PSIA/AASI Intermountain Board Meeting Minutes</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59" w:hanging="15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Title">
    <w:name w:val="Title"/>
    <w:next w:val="Body A"/>
    <w:pPr>
      <w:keepNext w:val="0"/>
      <w:keepLines w:val="0"/>
      <w:pageBreakBefore w:val="0"/>
      <w:widowControl w:val="0"/>
      <w:shd w:val="clear" w:color="auto" w:fill="auto"/>
      <w:suppressAutoHyphens w:val="0"/>
      <w:bidi w:val="0"/>
      <w:spacing w:before="0" w:after="0" w:line="240" w:lineRule="auto"/>
      <w:ind w:left="0" w:right="0" w:firstLine="0"/>
      <w:jc w:val="center"/>
      <w:outlineLvl w:val="9"/>
    </w:pPr>
    <w:rPr>
      <w:rFonts w:ascii="Bookman Old Style" w:cs="Arial Unicode MS" w:hAnsi="Bookman Old Style"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w:name w:val="Heading"/>
    <w:next w:val="Body A"/>
    <w:pPr>
      <w:keepNext w:val="1"/>
      <w:keepLines w:val="0"/>
      <w:pageBreakBefore w:val="0"/>
      <w:widowControl w:val="0"/>
      <w:shd w:val="clear" w:color="auto" w:fill="auto"/>
      <w:suppressAutoHyphens w:val="0"/>
      <w:bidi w:val="0"/>
      <w:spacing w:before="0" w:after="0" w:line="240" w:lineRule="auto"/>
      <w:ind w:left="0" w:right="0" w:firstLine="0"/>
      <w:jc w:val="both"/>
      <w:outlineLvl w:val="0"/>
    </w:pPr>
    <w:rPr>
      <w:rFonts w:ascii="Bookman Old Style" w:cs="Bookman Old Style" w:hAnsi="Bookman Old Style" w:eastAsia="Bookman Old Style"/>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s-ES_tradnl"/>
      <w14:textOutline w14:w="12700" w14:cap="flat">
        <w14:noFill/>
        <w14:miter w14:lim="400000"/>
      </w14:textOutline>
      <w14:textFill>
        <w14:solidFill>
          <w14:srgbClr w14:val="000000"/>
        </w14:solidFill>
      </w14:textFill>
    </w:rPr>
  </w:style>
  <w:style w:type="paragraph" w:styleId="Body B A">
    <w:name w:val="Body B A"/>
    <w:next w:val="Body B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s">
    <w:name w:val="Bullets"/>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Bookman Old Style"/>
        <a:ea typeface="Bookman Old Style"/>
        <a:cs typeface="Bookman Old Styl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